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12"/>
      </w:tblGrid>
      <w:tr w:rsidR="00577188" w:rsidRPr="00CC3222" w:rsidTr="00D95659">
        <w:trPr>
          <w:jc w:val="center"/>
        </w:trPr>
        <w:tc>
          <w:tcPr>
            <w:tcW w:w="4679" w:type="dxa"/>
          </w:tcPr>
          <w:p w:rsidR="00577188" w:rsidRPr="00CC3222" w:rsidRDefault="00577188" w:rsidP="00564A48">
            <w:pPr>
              <w:pStyle w:val="ListParagraph"/>
              <w:ind w:left="0"/>
              <w:jc w:val="center"/>
              <w:outlineLvl w:val="1"/>
              <w:rPr>
                <w:rFonts w:eastAsia="Times New Roman" w:cs="Times New Roman"/>
                <w:bCs/>
                <w:w w:val="99"/>
                <w:sz w:val="24"/>
                <w:szCs w:val="26"/>
              </w:rPr>
            </w:pPr>
            <w:r w:rsidRPr="00CC3222">
              <w:rPr>
                <w:rFonts w:eastAsia="Times New Roman" w:cs="Times New Roman"/>
                <w:bCs/>
                <w:w w:val="99"/>
                <w:sz w:val="24"/>
                <w:szCs w:val="26"/>
              </w:rPr>
              <w:t>SỞ LAO ĐỘNG TB&amp;XH QUẢNG NINH</w:t>
            </w:r>
          </w:p>
        </w:tc>
        <w:tc>
          <w:tcPr>
            <w:tcW w:w="5812" w:type="dxa"/>
          </w:tcPr>
          <w:p w:rsidR="00577188" w:rsidRPr="00CC3222" w:rsidRDefault="00577188" w:rsidP="00564A48">
            <w:pPr>
              <w:pStyle w:val="ListParagraph"/>
              <w:ind w:left="0"/>
              <w:jc w:val="center"/>
              <w:outlineLvl w:val="1"/>
              <w:rPr>
                <w:rFonts w:eastAsia="Times New Roman" w:cs="Times New Roman"/>
                <w:b/>
                <w:bCs/>
                <w:w w:val="99"/>
                <w:sz w:val="26"/>
                <w:szCs w:val="26"/>
              </w:rPr>
            </w:pPr>
            <w:r w:rsidRPr="00CC3222">
              <w:rPr>
                <w:rFonts w:eastAsia="Times New Roman" w:cs="Times New Roman"/>
                <w:b/>
                <w:bCs/>
                <w:w w:val="99"/>
                <w:sz w:val="24"/>
                <w:szCs w:val="26"/>
              </w:rPr>
              <w:t>CỘNG HÒA XÃ HỘI CHỦ NGHĨA VIỆT NAM</w:t>
            </w:r>
          </w:p>
        </w:tc>
      </w:tr>
      <w:tr w:rsidR="00577188" w:rsidRPr="00CC3222" w:rsidTr="00D95659">
        <w:trPr>
          <w:jc w:val="center"/>
        </w:trPr>
        <w:tc>
          <w:tcPr>
            <w:tcW w:w="4679" w:type="dxa"/>
          </w:tcPr>
          <w:p w:rsidR="00577188" w:rsidRPr="00CC3222" w:rsidRDefault="00577188" w:rsidP="00564A48">
            <w:pPr>
              <w:pStyle w:val="ListParagraph"/>
              <w:ind w:left="0"/>
              <w:jc w:val="center"/>
              <w:outlineLvl w:val="1"/>
              <w:rPr>
                <w:rFonts w:eastAsia="Times New Roman" w:cs="Times New Roman"/>
                <w:b/>
                <w:bCs/>
                <w:w w:val="99"/>
                <w:sz w:val="24"/>
                <w:szCs w:val="26"/>
              </w:rPr>
            </w:pPr>
            <w:r w:rsidRPr="00CC3222">
              <w:rPr>
                <w:rFonts w:eastAsia="Times New Roman" w:cs="Times New Roman"/>
                <w:b/>
                <w:bCs/>
                <w:noProof/>
                <w:w w:val="99"/>
                <w:sz w:val="24"/>
                <w:szCs w:val="28"/>
              </w:rPr>
              <mc:AlternateContent>
                <mc:Choice Requires="wps">
                  <w:drawing>
                    <wp:anchor distT="0" distB="0" distL="114300" distR="114300" simplePos="0" relativeHeight="251624960" behindDoc="0" locked="0" layoutInCell="1" allowOverlap="1" wp14:anchorId="163D9944" wp14:editId="542D7B93">
                      <wp:simplePos x="0" y="0"/>
                      <wp:positionH relativeFrom="column">
                        <wp:posOffset>728124</wp:posOffset>
                      </wp:positionH>
                      <wp:positionV relativeFrom="paragraph">
                        <wp:posOffset>195332</wp:posOffset>
                      </wp:positionV>
                      <wp:extent cx="1172818"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172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1AEE3" id="Straight Connector 1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5.4pt" to="14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" strokecolor="black [3040]"/>
                  </w:pict>
                </mc:Fallback>
              </mc:AlternateContent>
            </w:r>
            <w:r w:rsidRPr="00CC3222">
              <w:rPr>
                <w:rFonts w:eastAsia="Times New Roman" w:cs="Times New Roman"/>
                <w:b/>
                <w:bCs/>
                <w:w w:val="99"/>
                <w:sz w:val="24"/>
                <w:szCs w:val="26"/>
              </w:rPr>
              <w:t>TRUNG TÂM CÔNG TÁC XÃ HỘI</w:t>
            </w:r>
          </w:p>
        </w:tc>
        <w:tc>
          <w:tcPr>
            <w:tcW w:w="5812" w:type="dxa"/>
          </w:tcPr>
          <w:p w:rsidR="00577188" w:rsidRPr="00CC3222" w:rsidRDefault="00577188" w:rsidP="00564A48">
            <w:pPr>
              <w:pStyle w:val="ListParagraph"/>
              <w:ind w:left="0"/>
              <w:jc w:val="center"/>
              <w:outlineLvl w:val="1"/>
              <w:rPr>
                <w:rFonts w:eastAsia="Times New Roman" w:cs="Times New Roman"/>
                <w:b/>
                <w:bCs/>
                <w:w w:val="99"/>
                <w:szCs w:val="28"/>
              </w:rPr>
            </w:pPr>
            <w:r w:rsidRPr="00CC3222">
              <w:rPr>
                <w:rFonts w:eastAsia="Times New Roman" w:cs="Times New Roman"/>
                <w:b/>
                <w:bCs/>
                <w:noProof/>
                <w:w w:val="99"/>
                <w:sz w:val="26"/>
                <w:szCs w:val="28"/>
              </w:rPr>
              <mc:AlternateContent>
                <mc:Choice Requires="wps">
                  <w:drawing>
                    <wp:anchor distT="0" distB="0" distL="114300" distR="114300" simplePos="0" relativeHeight="251627008" behindDoc="0" locked="0" layoutInCell="1" allowOverlap="1" wp14:anchorId="0A39F278" wp14:editId="6C178FED">
                      <wp:simplePos x="0" y="0"/>
                      <wp:positionH relativeFrom="column">
                        <wp:posOffset>760095</wp:posOffset>
                      </wp:positionH>
                      <wp:positionV relativeFrom="paragraph">
                        <wp:posOffset>213995</wp:posOffset>
                      </wp:positionV>
                      <wp:extent cx="2038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9A3FF" id="Straight Connector 11"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59.85pt,16.85pt" to="220.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" strokecolor="black [3040]"/>
                  </w:pict>
                </mc:Fallback>
              </mc:AlternateContent>
            </w:r>
            <w:r w:rsidRPr="00CC3222">
              <w:rPr>
                <w:rFonts w:eastAsia="Times New Roman" w:cs="Times New Roman"/>
                <w:b/>
                <w:bCs/>
                <w:w w:val="99"/>
                <w:sz w:val="26"/>
                <w:szCs w:val="28"/>
              </w:rPr>
              <w:t>Độc lập - Tự do - Hạnh phúc</w:t>
            </w:r>
          </w:p>
        </w:tc>
      </w:tr>
    </w:tbl>
    <w:p w:rsidR="00577188" w:rsidRPr="00CC3222" w:rsidRDefault="00577188" w:rsidP="00564A48">
      <w:pPr>
        <w:pStyle w:val="ListParagraph"/>
        <w:shd w:val="clear" w:color="auto" w:fill="FFFFFF"/>
        <w:spacing w:after="0" w:line="240" w:lineRule="auto"/>
        <w:jc w:val="both"/>
        <w:outlineLvl w:val="1"/>
        <w:rPr>
          <w:rFonts w:eastAsia="Times New Roman" w:cs="Times New Roman"/>
          <w:b/>
          <w:bCs/>
          <w:w w:val="99"/>
          <w:szCs w:val="28"/>
        </w:rPr>
      </w:pPr>
    </w:p>
    <w:p w:rsidR="00577188" w:rsidRPr="00CC3222" w:rsidRDefault="00AD6AE3" w:rsidP="00564A48">
      <w:pPr>
        <w:shd w:val="clear" w:color="auto" w:fill="FFFFFF"/>
        <w:spacing w:after="0" w:line="240" w:lineRule="auto"/>
        <w:contextualSpacing/>
        <w:jc w:val="both"/>
        <w:outlineLvl w:val="1"/>
        <w:rPr>
          <w:rFonts w:eastAsia="Times New Roman" w:cs="Times New Roman"/>
          <w:bCs/>
          <w:i/>
          <w:w w:val="99"/>
          <w:szCs w:val="28"/>
        </w:rPr>
      </w:pPr>
      <w:r w:rsidRPr="00CC3222">
        <w:rPr>
          <w:rFonts w:eastAsia="Times New Roman" w:cs="Times New Roman"/>
          <w:b/>
          <w:bCs/>
          <w:w w:val="99"/>
          <w:szCs w:val="28"/>
        </w:rPr>
        <w:tab/>
      </w:r>
      <w:r w:rsidRPr="00CC3222">
        <w:rPr>
          <w:rFonts w:eastAsia="Times New Roman" w:cs="Times New Roman"/>
          <w:b/>
          <w:bCs/>
          <w:w w:val="99"/>
          <w:szCs w:val="28"/>
        </w:rPr>
        <w:tab/>
      </w:r>
      <w:r w:rsidRPr="00CC3222">
        <w:rPr>
          <w:rFonts w:eastAsia="Times New Roman" w:cs="Times New Roman"/>
          <w:b/>
          <w:bCs/>
          <w:w w:val="99"/>
          <w:szCs w:val="28"/>
        </w:rPr>
        <w:tab/>
      </w:r>
      <w:r w:rsidRPr="00CC3222">
        <w:rPr>
          <w:rFonts w:eastAsia="Times New Roman" w:cs="Times New Roman"/>
          <w:b/>
          <w:bCs/>
          <w:w w:val="99"/>
          <w:szCs w:val="28"/>
        </w:rPr>
        <w:tab/>
      </w:r>
      <w:r w:rsidRPr="00CC3222">
        <w:rPr>
          <w:rFonts w:eastAsia="Times New Roman" w:cs="Times New Roman"/>
          <w:b/>
          <w:bCs/>
          <w:w w:val="99"/>
          <w:szCs w:val="28"/>
        </w:rPr>
        <w:tab/>
        <w:t xml:space="preserve">            </w:t>
      </w:r>
      <w:r w:rsidR="00CC3222" w:rsidRPr="00CC3222">
        <w:rPr>
          <w:rFonts w:eastAsia="Times New Roman" w:cs="Times New Roman"/>
          <w:b/>
          <w:bCs/>
          <w:w w:val="99"/>
          <w:szCs w:val="28"/>
        </w:rPr>
        <w:t xml:space="preserve"> </w:t>
      </w:r>
      <w:r w:rsidR="00577188" w:rsidRPr="00CC3222">
        <w:rPr>
          <w:rFonts w:eastAsia="Times New Roman" w:cs="Times New Roman"/>
          <w:bCs/>
          <w:i/>
          <w:w w:val="99"/>
          <w:sz w:val="26"/>
          <w:szCs w:val="28"/>
        </w:rPr>
        <w:t xml:space="preserve">Quảng Ninh, ngày </w:t>
      </w:r>
      <w:r w:rsidR="00FF30EB" w:rsidRPr="00CC3222">
        <w:rPr>
          <w:rFonts w:eastAsia="Times New Roman" w:cs="Times New Roman"/>
          <w:bCs/>
          <w:i/>
          <w:w w:val="99"/>
          <w:sz w:val="26"/>
          <w:szCs w:val="28"/>
        </w:rPr>
        <w:t>2</w:t>
      </w:r>
      <w:r w:rsidR="006A48AF" w:rsidRPr="00CC3222">
        <w:rPr>
          <w:rFonts w:eastAsia="Times New Roman" w:cs="Times New Roman"/>
          <w:bCs/>
          <w:i/>
          <w:w w:val="99"/>
          <w:sz w:val="26"/>
          <w:szCs w:val="28"/>
        </w:rPr>
        <w:t>7</w:t>
      </w:r>
      <w:r w:rsidR="00577188" w:rsidRPr="00CC3222">
        <w:rPr>
          <w:rFonts w:eastAsia="Times New Roman" w:cs="Times New Roman"/>
          <w:bCs/>
          <w:i/>
          <w:w w:val="99"/>
          <w:sz w:val="26"/>
          <w:szCs w:val="28"/>
          <w:lang w:val="vi-VN"/>
        </w:rPr>
        <w:t xml:space="preserve"> </w:t>
      </w:r>
      <w:r w:rsidR="00577188" w:rsidRPr="00CC3222">
        <w:rPr>
          <w:rFonts w:eastAsia="Times New Roman" w:cs="Times New Roman"/>
          <w:bCs/>
          <w:i/>
          <w:w w:val="99"/>
          <w:sz w:val="26"/>
          <w:szCs w:val="28"/>
        </w:rPr>
        <w:t>tháng</w:t>
      </w:r>
      <w:r w:rsidR="00FF30EB" w:rsidRPr="00CC3222">
        <w:rPr>
          <w:rFonts w:eastAsia="Times New Roman" w:cs="Times New Roman"/>
          <w:bCs/>
          <w:i/>
          <w:w w:val="99"/>
          <w:sz w:val="26"/>
          <w:szCs w:val="28"/>
        </w:rPr>
        <w:t xml:space="preserve"> </w:t>
      </w:r>
      <w:r w:rsidR="00177A79" w:rsidRPr="00CC3222">
        <w:rPr>
          <w:rFonts w:eastAsia="Times New Roman" w:cs="Times New Roman"/>
          <w:bCs/>
          <w:i/>
          <w:w w:val="99"/>
          <w:sz w:val="26"/>
          <w:szCs w:val="28"/>
        </w:rPr>
        <w:t>7</w:t>
      </w:r>
      <w:r w:rsidR="00577188" w:rsidRPr="00CC3222">
        <w:rPr>
          <w:rFonts w:eastAsia="Times New Roman" w:cs="Times New Roman"/>
          <w:bCs/>
          <w:i/>
          <w:w w:val="99"/>
          <w:sz w:val="26"/>
          <w:szCs w:val="28"/>
        </w:rPr>
        <w:t xml:space="preserve"> năm 202</w:t>
      </w:r>
      <w:r w:rsidR="00FF30EB" w:rsidRPr="00CC3222">
        <w:rPr>
          <w:rFonts w:eastAsia="Times New Roman" w:cs="Times New Roman"/>
          <w:bCs/>
          <w:i/>
          <w:w w:val="99"/>
          <w:sz w:val="26"/>
          <w:szCs w:val="28"/>
        </w:rPr>
        <w:t>2</w:t>
      </w:r>
    </w:p>
    <w:p w:rsidR="00577188" w:rsidRPr="00CC3222" w:rsidRDefault="00577188" w:rsidP="00564A48">
      <w:pPr>
        <w:pStyle w:val="ListParagraph"/>
        <w:shd w:val="clear" w:color="auto" w:fill="FFFFFF"/>
        <w:spacing w:after="0" w:line="240" w:lineRule="auto"/>
        <w:jc w:val="both"/>
        <w:outlineLvl w:val="1"/>
        <w:rPr>
          <w:rFonts w:eastAsia="Times New Roman" w:cs="Times New Roman"/>
          <w:b/>
          <w:bCs/>
          <w:w w:val="99"/>
          <w:sz w:val="20"/>
          <w:szCs w:val="28"/>
        </w:rPr>
      </w:pPr>
      <w:r w:rsidRPr="00CC3222">
        <w:rPr>
          <w:rFonts w:eastAsia="Times New Roman" w:cs="Times New Roman"/>
          <w:b/>
          <w:bCs/>
          <w:w w:val="99"/>
          <w:szCs w:val="28"/>
        </w:rPr>
        <w:t xml:space="preserve"> </w:t>
      </w:r>
    </w:p>
    <w:p w:rsidR="00B40567" w:rsidRPr="00CC3222" w:rsidRDefault="00577188" w:rsidP="00564A48">
      <w:pPr>
        <w:shd w:val="clear" w:color="auto" w:fill="FFFFFF"/>
        <w:spacing w:after="0" w:line="240" w:lineRule="auto"/>
        <w:contextualSpacing/>
        <w:jc w:val="center"/>
        <w:outlineLvl w:val="1"/>
        <w:rPr>
          <w:rFonts w:eastAsia="Times New Roman" w:cs="Times New Roman"/>
          <w:b/>
          <w:bCs/>
          <w:w w:val="99"/>
          <w:szCs w:val="28"/>
        </w:rPr>
      </w:pPr>
      <w:r w:rsidRPr="00CC3222">
        <w:rPr>
          <w:rFonts w:eastAsia="Times New Roman" w:cs="Times New Roman"/>
          <w:b/>
          <w:bCs/>
          <w:w w:val="99"/>
          <w:szCs w:val="28"/>
        </w:rPr>
        <w:t xml:space="preserve">NỘI DUNG ĐƯA TIN BÀI LÊN WEBSITE TRUNG TÂM; </w:t>
      </w:r>
    </w:p>
    <w:p w:rsidR="00577188" w:rsidRPr="00CC3222" w:rsidRDefault="00B40567" w:rsidP="00564A48">
      <w:pPr>
        <w:shd w:val="clear" w:color="auto" w:fill="FFFFFF"/>
        <w:spacing w:after="0" w:line="240" w:lineRule="auto"/>
        <w:contextualSpacing/>
        <w:jc w:val="center"/>
        <w:outlineLvl w:val="1"/>
        <w:rPr>
          <w:rFonts w:eastAsia="Times New Roman" w:cs="Times New Roman"/>
          <w:b/>
          <w:bCs/>
          <w:w w:val="99"/>
          <w:szCs w:val="28"/>
        </w:rPr>
      </w:pPr>
      <w:r w:rsidRPr="00CC3222">
        <w:rPr>
          <w:rFonts w:eastAsia="Times New Roman" w:cs="Times New Roman"/>
          <w:b/>
          <w:bCs/>
          <w:w w:val="99"/>
          <w:szCs w:val="28"/>
        </w:rPr>
        <w:t>CỔNG THÔNG TIN ĐIỆN TỬ CỦA SỞ</w:t>
      </w:r>
    </w:p>
    <w:p w:rsidR="00577188" w:rsidRPr="00CC3222" w:rsidRDefault="00577188" w:rsidP="00564A48">
      <w:pPr>
        <w:shd w:val="clear" w:color="auto" w:fill="FFFFFF"/>
        <w:spacing w:after="0" w:line="240" w:lineRule="auto"/>
        <w:contextualSpacing/>
        <w:jc w:val="center"/>
        <w:outlineLvl w:val="1"/>
        <w:rPr>
          <w:rFonts w:eastAsia="Times New Roman" w:cs="Times New Roman"/>
          <w:b/>
          <w:bCs/>
          <w:w w:val="99"/>
          <w:szCs w:val="28"/>
        </w:rPr>
      </w:pPr>
    </w:p>
    <w:p w:rsidR="00577188" w:rsidRPr="00CC3222" w:rsidRDefault="00577188" w:rsidP="00564A48">
      <w:pPr>
        <w:pStyle w:val="ListParagraph"/>
        <w:shd w:val="clear" w:color="auto" w:fill="FFFFFF"/>
        <w:spacing w:after="0" w:line="240" w:lineRule="auto"/>
        <w:jc w:val="both"/>
        <w:outlineLvl w:val="1"/>
        <w:rPr>
          <w:rFonts w:eastAsia="Times New Roman" w:cs="Times New Roman"/>
          <w:b/>
          <w:bCs/>
          <w:w w:val="99"/>
          <w:szCs w:val="28"/>
          <w:lang w:val="vi-VN"/>
        </w:rPr>
      </w:pPr>
      <w:r w:rsidRPr="00CC3222">
        <w:rPr>
          <w:rFonts w:eastAsia="Times New Roman" w:cs="Times New Roman"/>
          <w:b/>
          <w:bCs/>
          <w:w w:val="99"/>
          <w:szCs w:val="28"/>
        </w:rPr>
        <w:t xml:space="preserve">1. Họ và tên người đưa tin bài: </w:t>
      </w:r>
      <w:r w:rsidRPr="00CC3222">
        <w:rPr>
          <w:rFonts w:eastAsia="Times New Roman" w:cs="Times New Roman"/>
          <w:b/>
          <w:bCs/>
          <w:w w:val="99"/>
          <w:szCs w:val="28"/>
          <w:lang w:val="vi-VN"/>
        </w:rPr>
        <w:t>Trần Thị Ngọc Yến</w:t>
      </w:r>
    </w:p>
    <w:p w:rsidR="00577188" w:rsidRPr="00CC3222" w:rsidRDefault="00577188" w:rsidP="00564A48">
      <w:pPr>
        <w:pStyle w:val="ListParagraph"/>
        <w:shd w:val="clear" w:color="auto" w:fill="FFFFFF"/>
        <w:spacing w:after="0" w:line="240" w:lineRule="auto"/>
        <w:jc w:val="both"/>
        <w:outlineLvl w:val="1"/>
        <w:rPr>
          <w:rFonts w:eastAsia="Times New Roman" w:cs="Times New Roman"/>
          <w:b/>
          <w:bCs/>
          <w:w w:val="99"/>
          <w:szCs w:val="28"/>
          <w:lang w:val="vi-VN"/>
        </w:rPr>
      </w:pPr>
      <w:r w:rsidRPr="00CC3222">
        <w:rPr>
          <w:rFonts w:eastAsia="Times New Roman" w:cs="Times New Roman"/>
          <w:b/>
          <w:bCs/>
          <w:w w:val="99"/>
          <w:szCs w:val="28"/>
          <w:lang w:val="vi-VN"/>
        </w:rPr>
        <w:t>2. Nội dung tin bài:</w:t>
      </w:r>
    </w:p>
    <w:p w:rsidR="00577188" w:rsidRPr="00CC3222" w:rsidRDefault="00577188" w:rsidP="00564A48">
      <w:pPr>
        <w:pStyle w:val="ListParagraph"/>
        <w:shd w:val="clear" w:color="auto" w:fill="FFFFFF"/>
        <w:spacing w:after="0" w:line="240" w:lineRule="auto"/>
        <w:jc w:val="both"/>
        <w:outlineLvl w:val="1"/>
        <w:rPr>
          <w:rFonts w:eastAsia="Times New Roman" w:cs="Times New Roman"/>
          <w:b/>
          <w:bCs/>
          <w:w w:val="99"/>
          <w:szCs w:val="28"/>
          <w:lang w:val="vi-VN"/>
        </w:rPr>
      </w:pPr>
      <w:r w:rsidRPr="00CC3222">
        <w:rPr>
          <w:rFonts w:eastAsia="Times New Roman" w:cs="Times New Roman"/>
          <w:bCs/>
          <w:w w:val="99"/>
          <w:szCs w:val="28"/>
          <w:lang w:val="vi-VN"/>
        </w:rPr>
        <w:t>- Mục đưa tin:</w:t>
      </w:r>
      <w:r w:rsidRPr="00CC3222">
        <w:rPr>
          <w:rFonts w:eastAsia="Times New Roman" w:cs="Times New Roman"/>
          <w:b/>
          <w:bCs/>
          <w:w w:val="99"/>
          <w:szCs w:val="28"/>
          <w:lang w:val="vi-VN"/>
        </w:rPr>
        <w:t xml:space="preserve"> Tin</w:t>
      </w:r>
    </w:p>
    <w:p w:rsidR="00577188" w:rsidRPr="00CC3222" w:rsidRDefault="009C6C7A" w:rsidP="00564A48">
      <w:pPr>
        <w:pStyle w:val="Heading1"/>
        <w:shd w:val="clear" w:color="auto" w:fill="FFFFFF"/>
        <w:spacing w:before="0" w:beforeAutospacing="0" w:after="0" w:afterAutospacing="0"/>
        <w:ind w:firstLine="720"/>
        <w:contextualSpacing/>
        <w:jc w:val="both"/>
        <w:rPr>
          <w:w w:val="99"/>
          <w:sz w:val="28"/>
          <w:szCs w:val="28"/>
          <w:lang w:val="vi-VN"/>
        </w:rPr>
      </w:pPr>
      <w:r w:rsidRPr="00CC3222">
        <w:rPr>
          <w:b w:val="0"/>
          <w:w w:val="99"/>
          <w:sz w:val="28"/>
          <w:szCs w:val="28"/>
          <w:lang w:val="vi-VN"/>
        </w:rPr>
        <w:t>-</w:t>
      </w:r>
      <w:r w:rsidRPr="00CC3222">
        <w:rPr>
          <w:w w:val="99"/>
          <w:sz w:val="28"/>
          <w:szCs w:val="28"/>
          <w:lang w:val="vi-VN"/>
        </w:rPr>
        <w:t xml:space="preserve"> </w:t>
      </w:r>
      <w:r w:rsidR="00577188" w:rsidRPr="00CC3222">
        <w:rPr>
          <w:b w:val="0"/>
          <w:w w:val="99"/>
          <w:sz w:val="28"/>
          <w:szCs w:val="28"/>
          <w:lang w:val="vi-VN"/>
        </w:rPr>
        <w:t>Tên tiêu đề:</w:t>
      </w:r>
      <w:r w:rsidR="00577188" w:rsidRPr="00CC3222">
        <w:rPr>
          <w:w w:val="99"/>
          <w:sz w:val="28"/>
          <w:szCs w:val="28"/>
          <w:lang w:val="vi-VN"/>
        </w:rPr>
        <w:t xml:space="preserve"> </w:t>
      </w:r>
      <w:r w:rsidR="006A48AF" w:rsidRPr="00CC3222">
        <w:rPr>
          <w:w w:val="99"/>
          <w:sz w:val="28"/>
          <w:szCs w:val="28"/>
          <w:lang w:val="vi-VN"/>
        </w:rPr>
        <w:t>Chi đoàn thanh niên Cộng sản Hồ Chí Minh Trung tâm Công tác xã hội tỉnh Quảng Ninh tổ chức thăm hỏi và tặng quà cho gia đình c</w:t>
      </w:r>
      <w:r w:rsidR="00B131CC" w:rsidRPr="00CC3222">
        <w:rPr>
          <w:w w:val="99"/>
          <w:sz w:val="28"/>
          <w:szCs w:val="28"/>
          <w:lang w:val="vi-VN"/>
        </w:rPr>
        <w:t>ó công với c</w:t>
      </w:r>
      <w:r w:rsidR="00CD38DD">
        <w:rPr>
          <w:w w:val="99"/>
          <w:sz w:val="28"/>
          <w:szCs w:val="28"/>
          <w:lang w:val="vi-VN"/>
        </w:rPr>
        <w:t>ách mạng nhân k</w:t>
      </w:r>
      <w:r w:rsidR="00CD38DD">
        <w:rPr>
          <w:w w:val="99"/>
          <w:sz w:val="28"/>
          <w:szCs w:val="28"/>
        </w:rPr>
        <w:t>ỷ</w:t>
      </w:r>
      <w:r w:rsidR="006A48AF" w:rsidRPr="00CC3222">
        <w:rPr>
          <w:w w:val="99"/>
          <w:sz w:val="28"/>
          <w:szCs w:val="28"/>
          <w:lang w:val="vi-VN"/>
        </w:rPr>
        <w:t xml:space="preserve"> niệm</w:t>
      </w:r>
      <w:r w:rsidR="00E173A3" w:rsidRPr="00CC3222">
        <w:rPr>
          <w:w w:val="99"/>
          <w:sz w:val="28"/>
          <w:szCs w:val="28"/>
          <w:lang w:val="vi-VN"/>
        </w:rPr>
        <w:t xml:space="preserve"> 75 năm ngày Thương binh liệt sỹ</w:t>
      </w:r>
      <w:r w:rsidR="00CD38DD">
        <w:rPr>
          <w:w w:val="99"/>
          <w:sz w:val="28"/>
          <w:szCs w:val="28"/>
          <w:lang w:val="vi-VN"/>
        </w:rPr>
        <w:t xml:space="preserve"> (27/7/19</w:t>
      </w:r>
      <w:r w:rsidR="00CC3222" w:rsidRPr="00CC3222">
        <w:rPr>
          <w:w w:val="99"/>
          <w:sz w:val="28"/>
          <w:szCs w:val="28"/>
          <w:lang w:val="vi-VN"/>
        </w:rPr>
        <w:t>47 -</w:t>
      </w:r>
      <w:r w:rsidR="006A48AF" w:rsidRPr="00CC3222">
        <w:rPr>
          <w:w w:val="99"/>
          <w:sz w:val="28"/>
          <w:szCs w:val="28"/>
          <w:lang w:val="vi-VN"/>
        </w:rPr>
        <w:t xml:space="preserve"> 27/7/2022).</w:t>
      </w:r>
    </w:p>
    <w:p w:rsidR="008560B2" w:rsidRPr="00CC3222" w:rsidRDefault="008560B2" w:rsidP="00564A48">
      <w:pPr>
        <w:pStyle w:val="Heading1"/>
        <w:shd w:val="clear" w:color="auto" w:fill="FFFFFF"/>
        <w:spacing w:before="0" w:beforeAutospacing="0" w:after="0" w:afterAutospacing="0"/>
        <w:ind w:firstLine="720"/>
        <w:contextualSpacing/>
        <w:jc w:val="both"/>
        <w:rPr>
          <w:w w:val="99"/>
          <w:sz w:val="16"/>
          <w:szCs w:val="28"/>
          <w:lang w:val="vi-VN"/>
        </w:rPr>
      </w:pPr>
    </w:p>
    <w:p w:rsidR="008560B2" w:rsidRPr="00CC3222" w:rsidRDefault="006A48AF" w:rsidP="00564A48">
      <w:pPr>
        <w:pStyle w:val="Heading1"/>
        <w:shd w:val="clear" w:color="auto" w:fill="FFFFFF"/>
        <w:spacing w:before="0" w:beforeAutospacing="0" w:after="0" w:afterAutospacing="0"/>
        <w:ind w:firstLine="720"/>
        <w:contextualSpacing/>
        <w:jc w:val="both"/>
        <w:rPr>
          <w:b w:val="0"/>
          <w:w w:val="99"/>
          <w:sz w:val="28"/>
          <w:szCs w:val="28"/>
          <w:lang w:val="vi-VN"/>
        </w:rPr>
      </w:pPr>
      <w:r w:rsidRPr="00CC3222">
        <w:rPr>
          <w:b w:val="0"/>
          <w:w w:val="99"/>
          <w:sz w:val="28"/>
          <w:szCs w:val="28"/>
          <w:lang w:val="vi-VN"/>
        </w:rPr>
        <w:t>Chiến tranh đã lùi xa nhưng những đau thương</w:t>
      </w:r>
      <w:r w:rsidR="004154E3">
        <w:rPr>
          <w:b w:val="0"/>
          <w:w w:val="99"/>
          <w:sz w:val="28"/>
          <w:szCs w:val="28"/>
        </w:rPr>
        <w:t>,</w:t>
      </w:r>
      <w:r w:rsidRPr="00CC3222">
        <w:rPr>
          <w:b w:val="0"/>
          <w:w w:val="99"/>
          <w:sz w:val="28"/>
          <w:szCs w:val="28"/>
          <w:lang w:val="vi-VN"/>
        </w:rPr>
        <w:t xml:space="preserve"> mất mát vẫn còn đó. Đọng lại những nỗi đau thương, mất mát là những vết thương hằn sâu trên cơ thể những người lính năm nào </w:t>
      </w:r>
      <w:r w:rsidR="00B131CC" w:rsidRPr="00CC3222">
        <w:rPr>
          <w:b w:val="0"/>
          <w:w w:val="99"/>
          <w:sz w:val="28"/>
          <w:szCs w:val="28"/>
          <w:lang w:val="vi-VN"/>
        </w:rPr>
        <w:t>-</w:t>
      </w:r>
      <w:r w:rsidRPr="00CC3222">
        <w:rPr>
          <w:b w:val="0"/>
          <w:w w:val="99"/>
          <w:sz w:val="28"/>
          <w:szCs w:val="28"/>
          <w:lang w:val="vi-VN"/>
        </w:rPr>
        <w:t xml:space="preserve"> người thương binh của hiện tại, là những nỗi đau xót </w:t>
      </w:r>
      <w:r w:rsidR="00E173A3" w:rsidRPr="00CC3222">
        <w:rPr>
          <w:b w:val="0"/>
          <w:w w:val="99"/>
          <w:sz w:val="28"/>
          <w:szCs w:val="28"/>
          <w:lang w:val="vi-VN"/>
        </w:rPr>
        <w:t xml:space="preserve">trong trái tim của những bà mẹ Việt Nam anh hùng </w:t>
      </w:r>
      <w:r w:rsidRPr="00CC3222">
        <w:rPr>
          <w:b w:val="0"/>
          <w:w w:val="99"/>
          <w:sz w:val="28"/>
          <w:szCs w:val="28"/>
          <w:lang w:val="vi-VN"/>
        </w:rPr>
        <w:t xml:space="preserve">khi những </w:t>
      </w:r>
      <w:r w:rsidR="00E173A3" w:rsidRPr="00CC3222">
        <w:rPr>
          <w:b w:val="0"/>
          <w:w w:val="99"/>
          <w:sz w:val="28"/>
          <w:szCs w:val="28"/>
          <w:lang w:val="vi-VN"/>
        </w:rPr>
        <w:t>người con đó</w:t>
      </w:r>
      <w:r w:rsidRPr="00CC3222">
        <w:rPr>
          <w:b w:val="0"/>
          <w:w w:val="99"/>
          <w:sz w:val="28"/>
          <w:szCs w:val="28"/>
          <w:lang w:val="vi-VN"/>
        </w:rPr>
        <w:t xml:space="preserve"> đã ngã xuống vì Tổ quốc</w:t>
      </w:r>
      <w:r w:rsidR="00E173A3" w:rsidRPr="00CC3222">
        <w:rPr>
          <w:b w:val="0"/>
          <w:w w:val="99"/>
          <w:sz w:val="28"/>
          <w:szCs w:val="28"/>
          <w:lang w:val="vi-VN"/>
        </w:rPr>
        <w:t>.</w:t>
      </w:r>
    </w:p>
    <w:p w:rsidR="00E173A3" w:rsidRPr="00CC3222" w:rsidRDefault="00E173A3" w:rsidP="00E173A3">
      <w:pPr>
        <w:pStyle w:val="Heading1"/>
        <w:shd w:val="clear" w:color="auto" w:fill="FFFFFF"/>
        <w:spacing w:before="0" w:beforeAutospacing="0" w:after="0" w:afterAutospacing="0"/>
        <w:ind w:firstLine="720"/>
        <w:contextualSpacing/>
        <w:jc w:val="both"/>
        <w:rPr>
          <w:b w:val="0"/>
          <w:w w:val="99"/>
          <w:sz w:val="28"/>
          <w:szCs w:val="28"/>
          <w:lang w:val="vi-VN"/>
        </w:rPr>
      </w:pPr>
      <w:r w:rsidRPr="00CC3222">
        <w:rPr>
          <w:b w:val="0"/>
          <w:w w:val="99"/>
          <w:sz w:val="28"/>
          <w:szCs w:val="28"/>
          <w:lang w:val="vi-VN"/>
        </w:rPr>
        <w:t>Ngày 27/7 là ngày để chúng ta, những người đã được sống ở một</w:t>
      </w:r>
      <w:r w:rsidR="004154E3">
        <w:rPr>
          <w:b w:val="0"/>
          <w:w w:val="99"/>
          <w:sz w:val="28"/>
          <w:szCs w:val="28"/>
          <w:lang w:val="vi-VN"/>
        </w:rPr>
        <w:t xml:space="preserve"> đất nước hòa bình nhờ vào sự hy</w:t>
      </w:r>
      <w:r w:rsidRPr="00CC3222">
        <w:rPr>
          <w:b w:val="0"/>
          <w:w w:val="99"/>
          <w:sz w:val="28"/>
          <w:szCs w:val="28"/>
          <w:lang w:val="vi-VN"/>
        </w:rPr>
        <w:t xml:space="preserve"> sinh quên mình của bậc cha </w:t>
      </w:r>
      <w:r w:rsidR="006169A4">
        <w:rPr>
          <w:b w:val="0"/>
          <w:w w:val="99"/>
          <w:sz w:val="28"/>
          <w:szCs w:val="28"/>
          <w:lang w:val="vi-VN"/>
        </w:rPr>
        <w:t>ông luôn</w:t>
      </w:r>
      <w:r w:rsidR="006169A4">
        <w:rPr>
          <w:b w:val="0"/>
          <w:w w:val="99"/>
          <w:sz w:val="28"/>
          <w:szCs w:val="28"/>
        </w:rPr>
        <w:t xml:space="preserve"> t</w:t>
      </w:r>
      <w:r w:rsidR="00B131CC" w:rsidRPr="00CC3222">
        <w:rPr>
          <w:b w:val="0"/>
          <w:w w:val="99"/>
          <w:sz w:val="28"/>
          <w:szCs w:val="28"/>
          <w:lang w:val="vi-VN"/>
        </w:rPr>
        <w:t xml:space="preserve">ưởng nhớ và biết ơn </w:t>
      </w:r>
      <w:r w:rsidRPr="00CC3222">
        <w:rPr>
          <w:b w:val="0"/>
          <w:w w:val="99"/>
          <w:sz w:val="28"/>
          <w:szCs w:val="28"/>
          <w:lang w:val="vi-VN"/>
        </w:rPr>
        <w:t>những công lao to lớn của họ. Nhân kỷ ni</w:t>
      </w:r>
      <w:r w:rsidR="00D8568B">
        <w:rPr>
          <w:b w:val="0"/>
          <w:w w:val="99"/>
          <w:sz w:val="28"/>
          <w:szCs w:val="28"/>
          <w:lang w:val="vi-VN"/>
        </w:rPr>
        <w:t>ệm 75 năm ngày Thương binh liệt sĩ (27/</w:t>
      </w:r>
      <w:r w:rsidR="00B131CC" w:rsidRPr="00CC3222">
        <w:rPr>
          <w:b w:val="0"/>
          <w:w w:val="99"/>
          <w:sz w:val="28"/>
          <w:szCs w:val="28"/>
          <w:lang w:val="vi-VN"/>
        </w:rPr>
        <w:t>7/1947 -</w:t>
      </w:r>
      <w:r w:rsidR="00D8568B">
        <w:rPr>
          <w:b w:val="0"/>
          <w:w w:val="99"/>
          <w:sz w:val="28"/>
          <w:szCs w:val="28"/>
          <w:lang w:val="vi-VN"/>
        </w:rPr>
        <w:t xml:space="preserve"> 27/</w:t>
      </w:r>
      <w:r w:rsidRPr="00CC3222">
        <w:rPr>
          <w:b w:val="0"/>
          <w:w w:val="99"/>
          <w:sz w:val="28"/>
          <w:szCs w:val="28"/>
          <w:lang w:val="vi-VN"/>
        </w:rPr>
        <w:t>7/20</w:t>
      </w:r>
      <w:r w:rsidR="00826766">
        <w:rPr>
          <w:b w:val="0"/>
          <w:w w:val="99"/>
          <w:sz w:val="28"/>
          <w:szCs w:val="28"/>
          <w:lang w:val="vi-VN"/>
        </w:rPr>
        <w:t xml:space="preserve">22) </w:t>
      </w:r>
      <w:r w:rsidR="00826766">
        <w:rPr>
          <w:b w:val="0"/>
          <w:w w:val="99"/>
          <w:sz w:val="28"/>
          <w:szCs w:val="28"/>
        </w:rPr>
        <w:t>C</w:t>
      </w:r>
      <w:r w:rsidRPr="00CC3222">
        <w:rPr>
          <w:b w:val="0"/>
          <w:w w:val="99"/>
          <w:sz w:val="28"/>
          <w:szCs w:val="28"/>
          <w:lang w:val="vi-VN"/>
        </w:rPr>
        <w:t xml:space="preserve">hi đoàn thanh niên Cộng sản Hồ Chí Minh Trung tâm Công tác xã hội tỉnh </w:t>
      </w:r>
      <w:r w:rsidR="00826766">
        <w:rPr>
          <w:b w:val="0"/>
          <w:w w:val="99"/>
          <w:sz w:val="28"/>
          <w:szCs w:val="28"/>
          <w:lang w:val="vi-VN"/>
        </w:rPr>
        <w:t xml:space="preserve">Quảng Ninh phối hợp cùng </w:t>
      </w:r>
      <w:r w:rsidR="00826766">
        <w:rPr>
          <w:b w:val="0"/>
          <w:w w:val="99"/>
          <w:sz w:val="28"/>
          <w:szCs w:val="28"/>
        </w:rPr>
        <w:t>C</w:t>
      </w:r>
      <w:r w:rsidRPr="00CC3222">
        <w:rPr>
          <w:b w:val="0"/>
          <w:w w:val="99"/>
          <w:sz w:val="28"/>
          <w:szCs w:val="28"/>
          <w:lang w:val="vi-VN"/>
        </w:rPr>
        <w:t xml:space="preserve">hi đoàn thanh niên Cộng sản Hồ Chí Minh </w:t>
      </w:r>
      <w:r w:rsidR="00CC3222" w:rsidRPr="00CC3222">
        <w:rPr>
          <w:b w:val="0"/>
          <w:w w:val="99"/>
          <w:sz w:val="28"/>
          <w:szCs w:val="28"/>
          <w:lang w:val="vi-VN"/>
        </w:rPr>
        <w:t xml:space="preserve">phòng </w:t>
      </w:r>
      <w:r w:rsidRPr="00CC3222">
        <w:rPr>
          <w:b w:val="0"/>
          <w:w w:val="99"/>
          <w:sz w:val="28"/>
          <w:szCs w:val="28"/>
          <w:lang w:val="vi-VN"/>
        </w:rPr>
        <w:t>PC06</w:t>
      </w:r>
      <w:r w:rsidR="00C37306">
        <w:rPr>
          <w:b w:val="0"/>
          <w:w w:val="99"/>
          <w:sz w:val="28"/>
          <w:szCs w:val="28"/>
        </w:rPr>
        <w:t>,</w:t>
      </w:r>
      <w:r w:rsidRPr="00CC3222">
        <w:rPr>
          <w:b w:val="0"/>
          <w:w w:val="99"/>
          <w:sz w:val="28"/>
          <w:szCs w:val="28"/>
          <w:lang w:val="vi-VN"/>
        </w:rPr>
        <w:t xml:space="preserve"> Công an tỉnh Quảng Ninh tổ chức hoạt động thăm hỏi tặng quà cho 02 trường hợp thương bệnh binh và 01 mẹ liệt sỹ trên địa bàn xã Dân Chủ</w:t>
      </w:r>
      <w:r w:rsidR="00B3521B">
        <w:rPr>
          <w:b w:val="0"/>
          <w:w w:val="99"/>
          <w:sz w:val="28"/>
          <w:szCs w:val="28"/>
        </w:rPr>
        <w:t>,</w:t>
      </w:r>
      <w:r w:rsidRPr="00CC3222">
        <w:rPr>
          <w:b w:val="0"/>
          <w:w w:val="99"/>
          <w:sz w:val="28"/>
          <w:szCs w:val="28"/>
          <w:lang w:val="vi-VN"/>
        </w:rPr>
        <w:t xml:space="preserve"> thành phố Hạ Long. </w:t>
      </w:r>
    </w:p>
    <w:p w:rsidR="00E173A3" w:rsidRPr="00CC3222" w:rsidRDefault="00E173A3" w:rsidP="00E173A3">
      <w:pPr>
        <w:pStyle w:val="Heading1"/>
        <w:shd w:val="clear" w:color="auto" w:fill="FFFFFF"/>
        <w:spacing w:before="0" w:beforeAutospacing="0" w:after="0" w:afterAutospacing="0"/>
        <w:ind w:firstLine="720"/>
        <w:contextualSpacing/>
        <w:jc w:val="both"/>
        <w:rPr>
          <w:b w:val="0"/>
          <w:w w:val="99"/>
          <w:sz w:val="28"/>
          <w:szCs w:val="28"/>
        </w:rPr>
      </w:pPr>
      <w:r w:rsidRPr="00CC3222">
        <w:rPr>
          <w:b w:val="0"/>
          <w:w w:val="99"/>
          <w:sz w:val="28"/>
          <w:szCs w:val="28"/>
        </w:rPr>
        <w:t>Luôn trân trọng t</w:t>
      </w:r>
      <w:r w:rsidR="00B75599">
        <w:rPr>
          <w:b w:val="0"/>
          <w:w w:val="99"/>
          <w:sz w:val="28"/>
          <w:szCs w:val="28"/>
        </w:rPr>
        <w:t xml:space="preserve">ruyền thống là nền </w:t>
      </w:r>
      <w:r w:rsidR="00B75599" w:rsidRPr="00B75599">
        <w:rPr>
          <w:b w:val="0"/>
          <w:w w:val="99"/>
          <w:sz w:val="28"/>
          <w:szCs w:val="28"/>
          <w:lang w:val="vi-VN"/>
        </w:rPr>
        <w:t>tảng</w:t>
      </w:r>
      <w:r w:rsidR="00B75599" w:rsidRPr="00B75599">
        <w:rPr>
          <w:b w:val="0"/>
          <w:w w:val="99"/>
          <w:sz w:val="28"/>
          <w:szCs w:val="28"/>
          <w:lang w:val="vi-VN"/>
        </w:rPr>
        <w:t xml:space="preserve"> tạo dựng lối sống và đạo đức đúng đắn</w:t>
      </w:r>
      <w:r w:rsidR="00B75599" w:rsidRPr="00B75599">
        <w:rPr>
          <w:b w:val="0"/>
          <w:w w:val="99"/>
          <w:sz w:val="28"/>
          <w:szCs w:val="28"/>
          <w:lang w:val="vi-VN"/>
        </w:rPr>
        <w:t xml:space="preserve"> </w:t>
      </w:r>
      <w:r w:rsidRPr="00B75599">
        <w:rPr>
          <w:b w:val="0"/>
          <w:w w:val="99"/>
          <w:sz w:val="28"/>
          <w:szCs w:val="28"/>
          <w:lang w:val="vi-VN"/>
        </w:rPr>
        <w:t xml:space="preserve">để tiến xa hơn, hoạt động tri ân của </w:t>
      </w:r>
      <w:r w:rsidR="00577332">
        <w:rPr>
          <w:b w:val="0"/>
          <w:w w:val="99"/>
          <w:sz w:val="28"/>
          <w:szCs w:val="28"/>
        </w:rPr>
        <w:t>C</w:t>
      </w:r>
      <w:bookmarkStart w:id="0" w:name="_GoBack"/>
      <w:bookmarkEnd w:id="0"/>
      <w:r w:rsidRPr="00B75599">
        <w:rPr>
          <w:b w:val="0"/>
          <w:w w:val="99"/>
          <w:sz w:val="28"/>
          <w:szCs w:val="28"/>
          <w:lang w:val="vi-VN"/>
        </w:rPr>
        <w:t>hi đoàn</w:t>
      </w:r>
      <w:r w:rsidRPr="00CC3222">
        <w:rPr>
          <w:b w:val="0"/>
          <w:w w:val="99"/>
          <w:sz w:val="28"/>
          <w:szCs w:val="28"/>
        </w:rPr>
        <w:t xml:space="preserve"> thanh niên Cộng sản Hồ Chí Minh Trung tâm Công tác xã hội tỉnh Quảng Ninh luôn được duy trì thường niên. Thông qua các hoạt động này, tuổi trẻ Trung tâm Công tác xã hội muốn gửi gắm thông điệp về lòng biết ơn, ý thức trách nhiệm đối với thương binh, gia đình liệt sĩ, người có công</w:t>
      </w:r>
      <w:r w:rsidR="00C37306">
        <w:rPr>
          <w:b w:val="0"/>
          <w:w w:val="99"/>
          <w:sz w:val="28"/>
          <w:szCs w:val="28"/>
        </w:rPr>
        <w:t xml:space="preserve"> với cách mạng</w:t>
      </w:r>
      <w:r w:rsidRPr="00CC3222">
        <w:rPr>
          <w:b w:val="0"/>
          <w:w w:val="99"/>
          <w:sz w:val="28"/>
          <w:szCs w:val="28"/>
        </w:rPr>
        <w:t>. Góp phần trong việc giáo dục, khơi dậy niềm tự hào dân tộc cho đoàn viên thanh niên về tinh thần yêu nước, tự hào về lịch sử, truyền thống đấu tranh cách mạng của các thế hệ cha anh, qua đó xác định rõ vai trò, trách nhiệm của đoàn viên thanh niên trong sự nghiệp xây dựng, bảo vệ đất nước.</w:t>
      </w:r>
    </w:p>
    <w:p w:rsidR="00E173A3" w:rsidRPr="00CC3222" w:rsidRDefault="00E173A3" w:rsidP="00E173A3">
      <w:pPr>
        <w:shd w:val="clear" w:color="auto" w:fill="FFFFFF"/>
        <w:spacing w:before="120" w:after="120"/>
        <w:ind w:firstLine="720"/>
        <w:jc w:val="both"/>
        <w:textAlignment w:val="baseline"/>
        <w:rPr>
          <w:rFonts w:eastAsia="Times New Roman" w:cs="Times New Roman"/>
          <w:bCs/>
          <w:w w:val="99"/>
          <w:szCs w:val="28"/>
          <w:lang w:val="pt-BR"/>
        </w:rPr>
      </w:pPr>
      <w:r w:rsidRPr="00CC3222">
        <w:rPr>
          <w:w w:val="99"/>
          <w:lang w:val="pt-BR"/>
        </w:rPr>
        <w:t xml:space="preserve">Dưới đây là một số hình ảnh tại chương trình </w:t>
      </w:r>
      <w:r w:rsidR="00B131CC" w:rsidRPr="00CC3222">
        <w:rPr>
          <w:w w:val="99"/>
          <w:lang w:val="pt-BR"/>
        </w:rPr>
        <w:t>thăm hỏi và tặng quà cho gia đình có công với cách mạng</w:t>
      </w:r>
      <w:r w:rsidRPr="00CC3222">
        <w:rPr>
          <w:w w:val="99"/>
          <w:lang w:val="pt-BR"/>
        </w:rPr>
        <w:t>:</w:t>
      </w:r>
    </w:p>
    <w:p w:rsidR="00E173A3" w:rsidRPr="00CC3222" w:rsidRDefault="00E173A3" w:rsidP="00E173A3">
      <w:pPr>
        <w:pStyle w:val="Heading1"/>
        <w:shd w:val="clear" w:color="auto" w:fill="FFFFFF"/>
        <w:spacing w:before="0" w:beforeAutospacing="0" w:after="0" w:afterAutospacing="0"/>
        <w:ind w:firstLine="720"/>
        <w:contextualSpacing/>
        <w:jc w:val="both"/>
        <w:rPr>
          <w:b w:val="0"/>
          <w:w w:val="99"/>
          <w:sz w:val="28"/>
          <w:szCs w:val="28"/>
          <w:lang w:val="pt-BR"/>
        </w:rPr>
      </w:pPr>
    </w:p>
    <w:p w:rsidR="0080750C" w:rsidRPr="00CC3222" w:rsidRDefault="0080750C" w:rsidP="00564A48">
      <w:pPr>
        <w:pStyle w:val="Heading1"/>
        <w:shd w:val="clear" w:color="auto" w:fill="FFFFFF"/>
        <w:spacing w:before="0" w:beforeAutospacing="0" w:after="0" w:afterAutospacing="0"/>
        <w:ind w:firstLine="720"/>
        <w:contextualSpacing/>
        <w:jc w:val="both"/>
        <w:rPr>
          <w:b w:val="0"/>
          <w:w w:val="99"/>
          <w:sz w:val="24"/>
          <w:szCs w:val="28"/>
          <w:lang w:val="vi-VN"/>
        </w:rPr>
      </w:pPr>
    </w:p>
    <w:p w:rsidR="0080750C" w:rsidRPr="00CC3222" w:rsidRDefault="0080750C" w:rsidP="00564A48">
      <w:pPr>
        <w:pStyle w:val="Heading1"/>
        <w:shd w:val="clear" w:color="auto" w:fill="FFFFFF"/>
        <w:spacing w:before="0" w:beforeAutospacing="0" w:after="0" w:afterAutospacing="0"/>
        <w:contextualSpacing/>
        <w:jc w:val="both"/>
        <w:rPr>
          <w:w w:val="99"/>
          <w:sz w:val="2"/>
          <w:szCs w:val="28"/>
          <w:lang w:val="vi-VN"/>
        </w:rPr>
      </w:pPr>
    </w:p>
    <w:p w:rsidR="00564A48" w:rsidRPr="00CC3222" w:rsidRDefault="00564A48" w:rsidP="00564A48">
      <w:pPr>
        <w:pStyle w:val="NormalWeb"/>
        <w:shd w:val="clear" w:color="auto" w:fill="FFFFFF"/>
        <w:spacing w:before="0" w:beforeAutospacing="0" w:after="0" w:afterAutospacing="0"/>
        <w:ind w:firstLine="720"/>
        <w:contextualSpacing/>
        <w:jc w:val="both"/>
        <w:rPr>
          <w:w w:val="99"/>
          <w:sz w:val="8"/>
          <w:szCs w:val="28"/>
          <w:lang w:val="vi-VN"/>
        </w:rPr>
      </w:pPr>
    </w:p>
    <w:p w:rsidR="00177A79" w:rsidRPr="00CC3222" w:rsidRDefault="00CC3222" w:rsidP="00564A48">
      <w:pPr>
        <w:pStyle w:val="NormalWeb"/>
        <w:shd w:val="clear" w:color="auto" w:fill="FFFFFF"/>
        <w:spacing w:before="0" w:beforeAutospacing="0" w:after="0" w:afterAutospacing="0"/>
        <w:contextualSpacing/>
        <w:jc w:val="center"/>
        <w:rPr>
          <w:w w:val="99"/>
          <w:sz w:val="28"/>
          <w:szCs w:val="28"/>
          <w:lang w:val="vi-VN"/>
        </w:rPr>
      </w:pPr>
      <w:r w:rsidRPr="00CC3222">
        <w:rPr>
          <w:noProof/>
          <w:w w:val="99"/>
          <w:sz w:val="28"/>
          <w:szCs w:val="28"/>
        </w:rPr>
        <w:lastRenderedPageBreak/>
        <w:drawing>
          <wp:anchor distT="0" distB="0" distL="114300" distR="114300" simplePos="0" relativeHeight="251691520" behindDoc="0" locked="0" layoutInCell="1" allowOverlap="1" wp14:anchorId="33FB05EA" wp14:editId="401EB8B3">
            <wp:simplePos x="0" y="0"/>
            <wp:positionH relativeFrom="column">
              <wp:posOffset>3223895</wp:posOffset>
            </wp:positionH>
            <wp:positionV relativeFrom="paragraph">
              <wp:posOffset>-327660</wp:posOffset>
            </wp:positionV>
            <wp:extent cx="2323465" cy="1743075"/>
            <wp:effectExtent l="0" t="0" r="63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3465" cy="1743075"/>
                    </a:xfrm>
                    <a:prstGeom prst="rect">
                      <a:avLst/>
                    </a:prstGeom>
                  </pic:spPr>
                </pic:pic>
              </a:graphicData>
            </a:graphic>
            <wp14:sizeRelH relativeFrom="page">
              <wp14:pctWidth>0</wp14:pctWidth>
            </wp14:sizeRelH>
            <wp14:sizeRelV relativeFrom="page">
              <wp14:pctHeight>0</wp14:pctHeight>
            </wp14:sizeRelV>
          </wp:anchor>
        </w:drawing>
      </w:r>
      <w:r w:rsidRPr="00CC3222">
        <w:rPr>
          <w:noProof/>
          <w:w w:val="99"/>
          <w:sz w:val="28"/>
          <w:szCs w:val="28"/>
        </w:rPr>
        <w:drawing>
          <wp:anchor distT="0" distB="0" distL="114300" distR="114300" simplePos="0" relativeHeight="251640320" behindDoc="0" locked="0" layoutInCell="1" allowOverlap="1" wp14:anchorId="18D2F5B5" wp14:editId="7028E34A">
            <wp:simplePos x="0" y="0"/>
            <wp:positionH relativeFrom="column">
              <wp:posOffset>416560</wp:posOffset>
            </wp:positionH>
            <wp:positionV relativeFrom="paragraph">
              <wp:posOffset>-309880</wp:posOffset>
            </wp:positionV>
            <wp:extent cx="2686050" cy="1725295"/>
            <wp:effectExtent l="133350" t="114300" r="152400" b="1606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50" cy="1725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556EFA" w:rsidRPr="00CC3222" w:rsidRDefault="00CC3222" w:rsidP="00570226">
      <w:pPr>
        <w:pStyle w:val="NormalWeb"/>
        <w:shd w:val="clear" w:color="auto" w:fill="FFFFFF"/>
        <w:spacing w:before="0" w:beforeAutospacing="0" w:after="0" w:afterAutospacing="0"/>
        <w:contextualSpacing/>
        <w:rPr>
          <w:i/>
          <w:color w:val="000000"/>
          <w:w w:val="99"/>
          <w:sz w:val="26"/>
          <w:szCs w:val="26"/>
          <w:lang w:val="vi-VN"/>
        </w:rPr>
      </w:pPr>
      <w:r w:rsidRPr="00CC3222">
        <w:rPr>
          <w:noProof/>
          <w:w w:val="99"/>
          <w:sz w:val="28"/>
          <w:szCs w:val="28"/>
        </w:rPr>
        <w:drawing>
          <wp:anchor distT="0" distB="0" distL="114300" distR="114300" simplePos="0" relativeHeight="251685376" behindDoc="0" locked="0" layoutInCell="1" allowOverlap="1" wp14:anchorId="7577F8A2" wp14:editId="168A565D">
            <wp:simplePos x="0" y="0"/>
            <wp:positionH relativeFrom="column">
              <wp:posOffset>1797685</wp:posOffset>
            </wp:positionH>
            <wp:positionV relativeFrom="paragraph">
              <wp:posOffset>14605</wp:posOffset>
            </wp:positionV>
            <wp:extent cx="2615565" cy="19621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962150"/>
                    </a:xfrm>
                    <a:prstGeom prst="rect">
                      <a:avLst/>
                    </a:prstGeom>
                  </pic:spPr>
                </pic:pic>
              </a:graphicData>
            </a:graphic>
            <wp14:sizeRelH relativeFrom="page">
              <wp14:pctWidth>0</wp14:pctWidth>
            </wp14:sizeRelH>
            <wp14:sizeRelV relativeFrom="page">
              <wp14:pctHeight>0</wp14:pctHeight>
            </wp14:sizeRelV>
          </wp:anchor>
        </w:drawing>
      </w:r>
    </w:p>
    <w:p w:rsidR="00564A48" w:rsidRPr="00CC3222" w:rsidRDefault="00F77792" w:rsidP="00564A48">
      <w:pPr>
        <w:tabs>
          <w:tab w:val="left" w:pos="555"/>
          <w:tab w:val="right" w:pos="9072"/>
        </w:tabs>
        <w:spacing w:after="0" w:line="240" w:lineRule="auto"/>
        <w:contextualSpacing/>
        <w:jc w:val="right"/>
        <w:rPr>
          <w:rFonts w:cs="Times New Roman"/>
          <w:b/>
          <w:i/>
          <w:w w:val="99"/>
          <w:szCs w:val="28"/>
          <w:lang w:val="pt-BR"/>
        </w:rPr>
      </w:pPr>
      <w:r w:rsidRPr="00CC3222">
        <w:rPr>
          <w:rFonts w:cs="Times New Roman"/>
          <w:b/>
          <w:i/>
          <w:w w:val="99"/>
          <w:szCs w:val="28"/>
          <w:lang w:val="pt-BR"/>
        </w:rPr>
        <w:tab/>
      </w: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r w:rsidRPr="00CC3222">
        <w:rPr>
          <w:noProof/>
          <w:w w:val="99"/>
          <w:szCs w:val="28"/>
        </w:rPr>
        <w:drawing>
          <wp:anchor distT="0" distB="0" distL="114300" distR="114300" simplePos="0" relativeHeight="251679232" behindDoc="0" locked="0" layoutInCell="1" allowOverlap="1" wp14:anchorId="40ADA93F" wp14:editId="6142A23D">
            <wp:simplePos x="0" y="0"/>
            <wp:positionH relativeFrom="column">
              <wp:posOffset>302260</wp:posOffset>
            </wp:positionH>
            <wp:positionV relativeFrom="paragraph">
              <wp:posOffset>320675</wp:posOffset>
            </wp:positionV>
            <wp:extent cx="2695575" cy="20212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5575" cy="2021205"/>
                    </a:xfrm>
                    <a:prstGeom prst="rect">
                      <a:avLst/>
                    </a:prstGeom>
                  </pic:spPr>
                </pic:pic>
              </a:graphicData>
            </a:graphic>
            <wp14:sizeRelH relativeFrom="page">
              <wp14:pctWidth>0</wp14:pctWidth>
            </wp14:sizeRelH>
            <wp14:sizeRelV relativeFrom="page">
              <wp14:pctHeight>0</wp14:pctHeight>
            </wp14:sizeRelV>
          </wp:anchor>
        </w:drawing>
      </w:r>
      <w:r w:rsidRPr="00CC3222">
        <w:rPr>
          <w:noProof/>
          <w:w w:val="99"/>
          <w:szCs w:val="28"/>
        </w:rPr>
        <w:drawing>
          <wp:anchor distT="0" distB="0" distL="114300" distR="114300" simplePos="0" relativeHeight="251661824" behindDoc="0" locked="0" layoutInCell="1" allowOverlap="1" wp14:anchorId="72E73DF3" wp14:editId="2C40937B">
            <wp:simplePos x="0" y="0"/>
            <wp:positionH relativeFrom="column">
              <wp:posOffset>3096260</wp:posOffset>
            </wp:positionH>
            <wp:positionV relativeFrom="paragraph">
              <wp:posOffset>274955</wp:posOffset>
            </wp:positionV>
            <wp:extent cx="2766695" cy="20751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6695" cy="2075180"/>
                    </a:xfrm>
                    <a:prstGeom prst="rect">
                      <a:avLst/>
                    </a:prstGeom>
                  </pic:spPr>
                </pic:pic>
              </a:graphicData>
            </a:graphic>
            <wp14:sizeRelH relativeFrom="page">
              <wp14:pctWidth>0</wp14:pctWidth>
            </wp14:sizeRelH>
            <wp14:sizeRelV relativeFrom="page">
              <wp14:pctHeight>0</wp14:pctHeight>
            </wp14:sizeRelV>
          </wp:anchor>
        </w:drawing>
      </w:r>
    </w:p>
    <w:p w:rsidR="00CC3222" w:rsidRDefault="00CC3222" w:rsidP="00CC3222">
      <w:pPr>
        <w:tabs>
          <w:tab w:val="left" w:pos="555"/>
          <w:tab w:val="right" w:pos="9072"/>
        </w:tabs>
        <w:spacing w:after="0" w:line="240" w:lineRule="auto"/>
        <w:contextualSpacing/>
        <w:rPr>
          <w:rFonts w:cs="Times New Roman"/>
          <w:b/>
          <w:i/>
          <w:w w:val="99"/>
          <w:szCs w:val="28"/>
          <w:lang w:val="pt-BR"/>
        </w:rPr>
      </w:pPr>
    </w:p>
    <w:p w:rsidR="00CC3222" w:rsidRDefault="00CC3222" w:rsidP="00564A48">
      <w:pPr>
        <w:tabs>
          <w:tab w:val="left" w:pos="555"/>
          <w:tab w:val="right" w:pos="9072"/>
        </w:tabs>
        <w:spacing w:after="0" w:line="240" w:lineRule="auto"/>
        <w:contextualSpacing/>
        <w:jc w:val="right"/>
        <w:rPr>
          <w:rFonts w:cs="Times New Roman"/>
          <w:b/>
          <w:i/>
          <w:w w:val="99"/>
          <w:szCs w:val="28"/>
          <w:lang w:val="pt-BR"/>
        </w:rPr>
      </w:pPr>
    </w:p>
    <w:p w:rsidR="00F77792" w:rsidRPr="00CC3222" w:rsidRDefault="008F79AA" w:rsidP="00564A48">
      <w:pPr>
        <w:tabs>
          <w:tab w:val="left" w:pos="555"/>
          <w:tab w:val="right" w:pos="9072"/>
        </w:tabs>
        <w:spacing w:after="0" w:line="240" w:lineRule="auto"/>
        <w:contextualSpacing/>
        <w:jc w:val="right"/>
        <w:rPr>
          <w:rFonts w:cs="Times New Roman"/>
          <w:b/>
          <w:i/>
          <w:w w:val="99"/>
          <w:szCs w:val="28"/>
          <w:lang w:val="pt-BR"/>
        </w:rPr>
      </w:pPr>
      <w:r w:rsidRPr="00CC3222">
        <w:rPr>
          <w:rFonts w:cs="Times New Roman"/>
          <w:b/>
          <w:i/>
          <w:w w:val="99"/>
          <w:szCs w:val="28"/>
          <w:lang w:val="pt-BR"/>
        </w:rPr>
        <w:t>Trần Thị Ngọc Yến - Trung tâm CTXH Quảng Ninh</w:t>
      </w:r>
    </w:p>
    <w:p w:rsidR="00577188" w:rsidRPr="00CC3222" w:rsidRDefault="00F77792" w:rsidP="00564A48">
      <w:pPr>
        <w:tabs>
          <w:tab w:val="left" w:pos="555"/>
          <w:tab w:val="right" w:pos="9072"/>
        </w:tabs>
        <w:spacing w:after="0" w:line="240" w:lineRule="auto"/>
        <w:contextualSpacing/>
        <w:rPr>
          <w:rFonts w:cs="Times New Roman"/>
          <w:w w:val="99"/>
          <w:szCs w:val="28"/>
        </w:rPr>
      </w:pPr>
      <w:r w:rsidRPr="00CC3222">
        <w:rPr>
          <w:rFonts w:cs="Times New Roman"/>
          <w:b/>
          <w:i/>
          <w:w w:val="99"/>
          <w:szCs w:val="28"/>
          <w:lang w:val="pt-BR"/>
        </w:rPr>
        <w:tab/>
      </w:r>
      <w:r w:rsidR="008F79AA" w:rsidRPr="00CC3222">
        <w:rPr>
          <w:rFonts w:cs="Times New Roman"/>
          <w:w w:val="99"/>
          <w:szCs w:val="28"/>
        </w:rPr>
        <w:t>Phân loại:......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976"/>
        <w:gridCol w:w="3083"/>
      </w:tblGrid>
      <w:tr w:rsidR="00CC3222" w:rsidRPr="00CC3222" w:rsidTr="00A4652A">
        <w:trPr>
          <w:trHeight w:val="80"/>
          <w:jc w:val="center"/>
        </w:trPr>
        <w:tc>
          <w:tcPr>
            <w:tcW w:w="3227" w:type="dxa"/>
            <w:vAlign w:val="center"/>
          </w:tcPr>
          <w:p w:rsidR="00F77792" w:rsidRPr="00CC3222" w:rsidRDefault="00564A48" w:rsidP="00564A48">
            <w:pPr>
              <w:contextualSpacing/>
              <w:jc w:val="center"/>
              <w:rPr>
                <w:rFonts w:cs="Times New Roman"/>
                <w:b/>
                <w:w w:val="99"/>
                <w:szCs w:val="28"/>
              </w:rPr>
            </w:pPr>
            <w:r w:rsidRPr="00CC3222">
              <w:rPr>
                <w:rFonts w:cs="Times New Roman"/>
                <w:b/>
                <w:w w:val="99"/>
                <w:szCs w:val="28"/>
              </w:rPr>
              <w:t>Trưởng ban biên tập</w:t>
            </w:r>
          </w:p>
        </w:tc>
        <w:tc>
          <w:tcPr>
            <w:tcW w:w="2977" w:type="dxa"/>
            <w:vAlign w:val="center"/>
          </w:tcPr>
          <w:p w:rsidR="00F77792" w:rsidRPr="00CC3222" w:rsidRDefault="00F77792" w:rsidP="00564A48">
            <w:pPr>
              <w:contextualSpacing/>
              <w:jc w:val="center"/>
              <w:rPr>
                <w:rFonts w:cs="Times New Roman"/>
                <w:b/>
                <w:w w:val="99"/>
                <w:szCs w:val="28"/>
              </w:rPr>
            </w:pPr>
            <w:r w:rsidRPr="00CC3222">
              <w:rPr>
                <w:rFonts w:cs="Times New Roman"/>
                <w:b/>
                <w:w w:val="99"/>
                <w:szCs w:val="28"/>
              </w:rPr>
              <w:t>Phó ban biên tập</w:t>
            </w:r>
          </w:p>
        </w:tc>
        <w:tc>
          <w:tcPr>
            <w:tcW w:w="3084" w:type="dxa"/>
            <w:vAlign w:val="center"/>
          </w:tcPr>
          <w:p w:rsidR="00F77792" w:rsidRPr="00CC3222" w:rsidRDefault="00F77792" w:rsidP="00564A48">
            <w:pPr>
              <w:contextualSpacing/>
              <w:jc w:val="center"/>
              <w:rPr>
                <w:rFonts w:cs="Times New Roman"/>
                <w:b/>
                <w:w w:val="99"/>
                <w:szCs w:val="28"/>
              </w:rPr>
            </w:pPr>
            <w:r w:rsidRPr="00CC3222">
              <w:rPr>
                <w:rFonts w:cs="Times New Roman"/>
                <w:b/>
                <w:w w:val="99"/>
                <w:szCs w:val="28"/>
              </w:rPr>
              <w:t>Người đưa tin</w:t>
            </w:r>
          </w:p>
        </w:tc>
      </w:tr>
    </w:tbl>
    <w:p w:rsidR="00F77792" w:rsidRPr="00CC3222" w:rsidRDefault="00F77792" w:rsidP="00564A48">
      <w:pPr>
        <w:tabs>
          <w:tab w:val="left" w:pos="555"/>
          <w:tab w:val="right" w:pos="9072"/>
        </w:tabs>
        <w:spacing w:after="0" w:line="240" w:lineRule="auto"/>
        <w:contextualSpacing/>
        <w:jc w:val="center"/>
        <w:rPr>
          <w:rFonts w:cs="Times New Roman"/>
          <w:w w:val="99"/>
          <w:szCs w:val="28"/>
        </w:rPr>
      </w:pPr>
    </w:p>
    <w:p w:rsidR="00564A48" w:rsidRPr="00CC3222" w:rsidRDefault="00564A48" w:rsidP="00564A48">
      <w:pPr>
        <w:tabs>
          <w:tab w:val="left" w:pos="555"/>
          <w:tab w:val="right" w:pos="9072"/>
        </w:tabs>
        <w:spacing w:after="0" w:line="240" w:lineRule="auto"/>
        <w:contextualSpacing/>
        <w:jc w:val="center"/>
        <w:rPr>
          <w:rFonts w:cs="Times New Roman"/>
          <w:w w:val="99"/>
          <w:szCs w:val="28"/>
        </w:rPr>
      </w:pPr>
    </w:p>
    <w:p w:rsidR="00564A48" w:rsidRPr="00CC3222" w:rsidRDefault="00564A48" w:rsidP="00564A48">
      <w:pPr>
        <w:tabs>
          <w:tab w:val="left" w:pos="555"/>
          <w:tab w:val="right" w:pos="9072"/>
        </w:tabs>
        <w:spacing w:after="0" w:line="240" w:lineRule="auto"/>
        <w:contextualSpacing/>
        <w:jc w:val="center"/>
        <w:rPr>
          <w:rFonts w:cs="Times New Roman"/>
          <w:w w:val="99"/>
          <w:szCs w:val="28"/>
        </w:rPr>
      </w:pPr>
    </w:p>
    <w:p w:rsidR="00B131CC" w:rsidRPr="00CC3222" w:rsidRDefault="00B131CC" w:rsidP="00564A48">
      <w:pPr>
        <w:tabs>
          <w:tab w:val="left" w:pos="555"/>
          <w:tab w:val="right" w:pos="9072"/>
        </w:tabs>
        <w:spacing w:after="0" w:line="240" w:lineRule="auto"/>
        <w:contextualSpacing/>
        <w:jc w:val="center"/>
        <w:rPr>
          <w:rFonts w:cs="Times New Roman"/>
          <w:w w:val="99"/>
          <w:szCs w:val="28"/>
        </w:rPr>
      </w:pPr>
    </w:p>
    <w:p w:rsidR="00B131CC" w:rsidRPr="00CC3222" w:rsidRDefault="00B131CC" w:rsidP="00564A48">
      <w:pPr>
        <w:tabs>
          <w:tab w:val="left" w:pos="555"/>
          <w:tab w:val="right" w:pos="9072"/>
        </w:tabs>
        <w:spacing w:after="0" w:line="240" w:lineRule="auto"/>
        <w:contextualSpacing/>
        <w:jc w:val="center"/>
        <w:rPr>
          <w:rFonts w:cs="Times New Roman"/>
          <w:w w:val="99"/>
          <w:szCs w:val="28"/>
        </w:rPr>
      </w:pPr>
    </w:p>
    <w:p w:rsidR="00F77792" w:rsidRPr="00CC3222" w:rsidRDefault="00564A48" w:rsidP="00564A48">
      <w:pPr>
        <w:tabs>
          <w:tab w:val="left" w:pos="555"/>
          <w:tab w:val="center" w:pos="4536"/>
          <w:tab w:val="left" w:pos="7365"/>
        </w:tabs>
        <w:spacing w:after="0" w:line="240" w:lineRule="auto"/>
        <w:contextualSpacing/>
        <w:jc w:val="center"/>
        <w:rPr>
          <w:rFonts w:cs="Times New Roman"/>
          <w:b/>
          <w:w w:val="99"/>
          <w:szCs w:val="28"/>
        </w:rPr>
      </w:pPr>
      <w:r w:rsidRPr="00CC3222">
        <w:rPr>
          <w:rFonts w:cs="Times New Roman"/>
          <w:b/>
          <w:w w:val="99"/>
          <w:szCs w:val="28"/>
        </w:rPr>
        <w:t xml:space="preserve">         </w:t>
      </w:r>
      <w:r w:rsidR="00F77792" w:rsidRPr="00CC3222">
        <w:rPr>
          <w:rFonts w:cs="Times New Roman"/>
          <w:b/>
          <w:w w:val="99"/>
          <w:szCs w:val="28"/>
        </w:rPr>
        <w:t xml:space="preserve">Đỗ Anh Hòa </w:t>
      </w:r>
      <w:r w:rsidR="00F77792" w:rsidRPr="00CC3222">
        <w:rPr>
          <w:rFonts w:cs="Times New Roman"/>
          <w:b/>
          <w:w w:val="99"/>
          <w:szCs w:val="28"/>
        </w:rPr>
        <w:tab/>
        <w:t xml:space="preserve">                        Đỗ Thị Lệ</w:t>
      </w:r>
      <w:r w:rsidRPr="00CC3222">
        <w:rPr>
          <w:rFonts w:cs="Times New Roman"/>
          <w:b/>
          <w:w w:val="99"/>
          <w:szCs w:val="28"/>
        </w:rPr>
        <w:t xml:space="preserve">                    </w:t>
      </w:r>
      <w:r w:rsidR="00F77792" w:rsidRPr="00CC3222">
        <w:rPr>
          <w:rFonts w:cs="Times New Roman"/>
          <w:b/>
          <w:w w:val="99"/>
          <w:szCs w:val="28"/>
        </w:rPr>
        <w:t>Trần Thị Ngọc Yến</w:t>
      </w:r>
    </w:p>
    <w:sectPr w:rsidR="00F77792" w:rsidRPr="00CC3222" w:rsidSect="0080750C">
      <w:headerReference w:type="default" r:id="rId11"/>
      <w:footerReference w:type="default" r:id="rId12"/>
      <w:pgSz w:w="11907" w:h="16839" w:code="9"/>
      <w:pgMar w:top="864" w:right="1138" w:bottom="346" w:left="1699" w:header="562" w:footer="17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078" w:rsidRDefault="00253078" w:rsidP="00E73E86">
      <w:pPr>
        <w:spacing w:after="0" w:line="240" w:lineRule="auto"/>
      </w:pPr>
      <w:r>
        <w:separator/>
      </w:r>
    </w:p>
  </w:endnote>
  <w:endnote w:type="continuationSeparator" w:id="0">
    <w:p w:rsidR="00253078" w:rsidRDefault="00253078" w:rsidP="00E7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077247"/>
      <w:docPartObj>
        <w:docPartGallery w:val="Page Numbers (Bottom of Page)"/>
        <w:docPartUnique/>
      </w:docPartObj>
    </w:sdtPr>
    <w:sdtEndPr>
      <w:rPr>
        <w:noProof/>
      </w:rPr>
    </w:sdtEndPr>
    <w:sdtContent>
      <w:p w:rsidR="00231BF9" w:rsidRDefault="0087749F" w:rsidP="0087749F">
        <w:pPr>
          <w:pStyle w:val="Footer"/>
          <w:tabs>
            <w:tab w:val="left" w:pos="1170"/>
            <w:tab w:val="center" w:pos="4536"/>
          </w:tabs>
        </w:pPr>
        <w:r>
          <w:tab/>
        </w:r>
      </w:p>
    </w:sdtContent>
  </w:sdt>
  <w:p w:rsidR="00231BF9" w:rsidRDefault="00253078" w:rsidP="00E73E86">
    <w:pPr>
      <w:pStyle w:val="Footer"/>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078" w:rsidRDefault="00253078" w:rsidP="00E73E86">
      <w:pPr>
        <w:spacing w:after="0" w:line="240" w:lineRule="auto"/>
      </w:pPr>
      <w:r>
        <w:separator/>
      </w:r>
    </w:p>
  </w:footnote>
  <w:footnote w:type="continuationSeparator" w:id="0">
    <w:p w:rsidR="00253078" w:rsidRDefault="00253078" w:rsidP="00E73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F9" w:rsidRDefault="00253078">
    <w:pPr>
      <w:pStyle w:val="Header"/>
      <w:jc w:val="center"/>
    </w:pPr>
  </w:p>
  <w:p w:rsidR="00231BF9" w:rsidRDefault="0025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88"/>
    <w:rsid w:val="000029ED"/>
    <w:rsid w:val="0001023B"/>
    <w:rsid w:val="00023CAF"/>
    <w:rsid w:val="000C1955"/>
    <w:rsid w:val="000C2410"/>
    <w:rsid w:val="00117A97"/>
    <w:rsid w:val="00177A79"/>
    <w:rsid w:val="001E4C87"/>
    <w:rsid w:val="001E4DC8"/>
    <w:rsid w:val="00253078"/>
    <w:rsid w:val="00273AA5"/>
    <w:rsid w:val="003257F7"/>
    <w:rsid w:val="0032761C"/>
    <w:rsid w:val="003F6D04"/>
    <w:rsid w:val="004154E3"/>
    <w:rsid w:val="0045060B"/>
    <w:rsid w:val="004A0432"/>
    <w:rsid w:val="004B5405"/>
    <w:rsid w:val="004C687D"/>
    <w:rsid w:val="0055339B"/>
    <w:rsid w:val="00556EFA"/>
    <w:rsid w:val="00564A48"/>
    <w:rsid w:val="00570226"/>
    <w:rsid w:val="00577188"/>
    <w:rsid w:val="00577332"/>
    <w:rsid w:val="005B255A"/>
    <w:rsid w:val="005D2285"/>
    <w:rsid w:val="0060280C"/>
    <w:rsid w:val="006169A4"/>
    <w:rsid w:val="006A48AF"/>
    <w:rsid w:val="006C6ADC"/>
    <w:rsid w:val="00753248"/>
    <w:rsid w:val="0080750C"/>
    <w:rsid w:val="00826766"/>
    <w:rsid w:val="008560B2"/>
    <w:rsid w:val="00863C4E"/>
    <w:rsid w:val="00875DD9"/>
    <w:rsid w:val="0087749F"/>
    <w:rsid w:val="00877CCF"/>
    <w:rsid w:val="008B5EC6"/>
    <w:rsid w:val="008E5761"/>
    <w:rsid w:val="008F79AA"/>
    <w:rsid w:val="0093393A"/>
    <w:rsid w:val="0095463C"/>
    <w:rsid w:val="009C6C7A"/>
    <w:rsid w:val="009F7294"/>
    <w:rsid w:val="00A14143"/>
    <w:rsid w:val="00A642A0"/>
    <w:rsid w:val="00A832D3"/>
    <w:rsid w:val="00AA2865"/>
    <w:rsid w:val="00AD4E7E"/>
    <w:rsid w:val="00AD6AE3"/>
    <w:rsid w:val="00AE6CAF"/>
    <w:rsid w:val="00B131CC"/>
    <w:rsid w:val="00B3521B"/>
    <w:rsid w:val="00B40567"/>
    <w:rsid w:val="00B530A9"/>
    <w:rsid w:val="00B75599"/>
    <w:rsid w:val="00C13B69"/>
    <w:rsid w:val="00C37306"/>
    <w:rsid w:val="00C44CB6"/>
    <w:rsid w:val="00C85882"/>
    <w:rsid w:val="00CC3222"/>
    <w:rsid w:val="00CD38DD"/>
    <w:rsid w:val="00D31265"/>
    <w:rsid w:val="00D37B31"/>
    <w:rsid w:val="00D7576A"/>
    <w:rsid w:val="00D8568B"/>
    <w:rsid w:val="00DF0DFB"/>
    <w:rsid w:val="00E173A3"/>
    <w:rsid w:val="00E73E86"/>
    <w:rsid w:val="00E97560"/>
    <w:rsid w:val="00EA43BC"/>
    <w:rsid w:val="00F53F51"/>
    <w:rsid w:val="00F7649F"/>
    <w:rsid w:val="00F77792"/>
    <w:rsid w:val="00F84009"/>
    <w:rsid w:val="00FF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1F2F0"/>
  <w15:docId w15:val="{CE67FF0A-D13F-4282-AF37-BA8EF8E6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188"/>
    <w:rPr>
      <w:rFonts w:ascii="Times New Roman" w:hAnsi="Times New Roman"/>
      <w:sz w:val="28"/>
    </w:rPr>
  </w:style>
  <w:style w:type="paragraph" w:styleId="Heading1">
    <w:name w:val="heading 1"/>
    <w:basedOn w:val="Normal"/>
    <w:link w:val="Heading1Char"/>
    <w:uiPriority w:val="9"/>
    <w:qFormat/>
    <w:rsid w:val="0057718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5771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718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7718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577188"/>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77188"/>
    <w:pPr>
      <w:ind w:left="720"/>
      <w:contextualSpacing/>
    </w:pPr>
  </w:style>
  <w:style w:type="paragraph" w:styleId="Header">
    <w:name w:val="header"/>
    <w:basedOn w:val="Normal"/>
    <w:link w:val="HeaderChar"/>
    <w:uiPriority w:val="99"/>
    <w:unhideWhenUsed/>
    <w:rsid w:val="0057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188"/>
    <w:rPr>
      <w:rFonts w:ascii="Times New Roman" w:hAnsi="Times New Roman"/>
      <w:sz w:val="28"/>
    </w:rPr>
  </w:style>
  <w:style w:type="paragraph" w:styleId="Footer">
    <w:name w:val="footer"/>
    <w:basedOn w:val="Normal"/>
    <w:link w:val="FooterChar"/>
    <w:uiPriority w:val="99"/>
    <w:unhideWhenUsed/>
    <w:rsid w:val="0057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188"/>
    <w:rPr>
      <w:rFonts w:ascii="Times New Roman" w:hAnsi="Times New Roman"/>
      <w:sz w:val="28"/>
    </w:rPr>
  </w:style>
  <w:style w:type="character" w:styleId="Emphasis">
    <w:name w:val="Emphasis"/>
    <w:basedOn w:val="DefaultParagraphFont"/>
    <w:uiPriority w:val="20"/>
    <w:qFormat/>
    <w:rsid w:val="00577188"/>
    <w:rPr>
      <w:i/>
      <w:iCs/>
    </w:rPr>
  </w:style>
  <w:style w:type="paragraph" w:styleId="BalloonText">
    <w:name w:val="Balloon Text"/>
    <w:basedOn w:val="Normal"/>
    <w:link w:val="BalloonTextChar"/>
    <w:uiPriority w:val="99"/>
    <w:semiHidden/>
    <w:unhideWhenUsed/>
    <w:rsid w:val="0057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Ghostime</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 Phương</cp:lastModifiedBy>
  <cp:revision>20</cp:revision>
  <cp:lastPrinted>2022-07-25T03:22:00Z</cp:lastPrinted>
  <dcterms:created xsi:type="dcterms:W3CDTF">2022-07-27T07:48:00Z</dcterms:created>
  <dcterms:modified xsi:type="dcterms:W3CDTF">2022-07-27T09:27:00Z</dcterms:modified>
</cp:coreProperties>
</file>